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355B8C"/>
          <w:sz w:val="48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355B8C"/>
        </w:pBdr>
      </w:pPr>
      <w:r>
        <w:rPr>
          <w:rFonts w:ascii="Aptos" w:hAnsi="Aptos"/>
          <w:b/>
          <w:color w:val="355B8C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355B8C"/>
        </w:pBdr>
      </w:pPr>
      <w:r>
        <w:rPr>
          <w:rFonts w:ascii="Aptos" w:hAnsi="Aptos"/>
          <w:b/>
          <w:color w:val="355B8C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355B8C"/>
        </w:pBdr>
      </w:pPr>
      <w:r>
        <w:rPr>
          <w:rFonts w:ascii="Aptos" w:hAnsi="Aptos"/>
          <w:b/>
          <w:color w:val="355B8C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355B8C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355B8C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355B8C"/>
        </w:pBdr>
      </w:pPr>
      <w:r>
        <w:rPr>
          <w:rFonts w:ascii="Aptos" w:hAnsi="Aptos"/>
          <w:b/>
          <w:color w:val="355B8C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355B8C"/>
        </w:pBdr>
      </w:pPr>
      <w:r>
        <w:rPr>
          <w:rFonts w:ascii="Aptos" w:hAnsi="Aptos"/>
          <w:b/>
          <w:color w:val="355B8C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355B8C"/>
        </w:pBdr>
      </w:pPr>
      <w:r>
        <w:rPr>
          <w:rFonts w:ascii="Aptos" w:hAnsi="Aptos"/>
          <w:b/>
          <w:color w:val="355B8C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Coordinator CV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