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8A5736"/>
          <w:sz w:val="46"/>
        </w:rPr>
        <w:t>ALEX MORGAN</w:t>
      </w:r>
    </w:p>
    <w:p>
      <w:pPr>
        <w:jc w:val="center"/>
      </w:pPr>
      <w:r>
        <w:rPr>
          <w:b/>
          <w:sz w:val="22"/>
        </w:rPr>
        <w:t>Content Creator | Short-Form Video | Digital Storytelling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8A5736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PROFESSIONAL SUMMARY</w:t>
      </w:r>
    </w:p>
    <w:p>
      <w:r>
        <w:t>Remote Content Creator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CORE SKILLS</w:t>
      </w:r>
    </w:p>
    <w:p>
      <w:r>
        <w:t>Content planning and storytelling  •  Short-form video scripting  •  Canva and CapCut  •  Social-first writing and editing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EXPERIENCE</w:t>
      </w:r>
    </w:p>
    <w:p>
      <w:r>
        <w:rPr>
          <w:b/>
        </w:rPr>
        <w:t>Content Creator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Develop content ideas, scripts and creative briefs for social and digital channels.</w:t>
      </w:r>
    </w:p>
    <w:p>
      <w:pPr>
        <w:pStyle w:val="ListBullet"/>
        <w:ind w:left="259"/>
      </w:pPr>
      <w:r>
        <w:t>Produce platform-ready graphics, short videos and captions using a consistent brand voice.</w:t>
      </w:r>
    </w:p>
    <w:p>
      <w:pPr>
        <w:pStyle w:val="ListBullet"/>
        <w:ind w:left="259"/>
      </w:pPr>
      <w:r>
        <w:t>Repurpose long-form material into short-form posts and review performance metrics.</w:t>
      </w:r>
    </w:p>
    <w:p>
      <w:r>
        <w:rPr>
          <w:b/>
        </w:rPr>
        <w:t xml:space="preserve">Selected contribution: </w:t>
      </w:r>
      <w:r>
        <w:t>Created a repeatable idea-to-publication workflow with briefs, drafts, review steps and a simple content tracker.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TOOLS &amp; CERTIFICATIONS</w:t>
      </w:r>
    </w:p>
    <w:p>
      <w:r>
        <w:t>Content planning and storytelling, Short-form video scripting, Canva and CapCut. Add only tools you can genuinely use and certifications you have earned.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Content Creator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