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6D3C78"/>
          <w:sz w:val="46"/>
        </w:rPr>
        <w:t>ALEX MORGAN</w:t>
      </w:r>
    </w:p>
    <w:p>
      <w:pPr>
        <w:jc w:val="center"/>
      </w:pPr>
      <w:r>
        <w:rPr>
          <w:b/>
          <w:sz w:val="22"/>
        </w:rPr>
        <w:t>Junior UI/UX Designer | Research | Wireframes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6D3C78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6D3C78"/>
        </w:pBdr>
      </w:pPr>
      <w:r>
        <w:rPr>
          <w:b/>
          <w:color w:val="6D3C78"/>
          <w:sz w:val="20"/>
        </w:rPr>
        <w:t>PROFESSIONAL SUMMARY</w:t>
      </w:r>
    </w:p>
    <w:p>
      <w:r>
        <w:t>Remote Junior UI/UX Designer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6D3C78"/>
        </w:pBdr>
      </w:pPr>
      <w:r>
        <w:rPr>
          <w:b/>
          <w:color w:val="6D3C78"/>
          <w:sz w:val="20"/>
        </w:rPr>
        <w:t>CORE SKILLS</w:t>
      </w:r>
    </w:p>
    <w:p>
      <w:r>
        <w:t>Figma and prototyping  •  Wireframes and user flows  •  Usability feedback  •  Responsive and accessible design basics</w:t>
      </w:r>
    </w:p>
    <w:p>
      <w:pPr>
        <w:spacing w:before="100" w:after="60"/>
        <w:pBdr>
          <w:bottom w:val="single" w:sz="6" w:color="6D3C78"/>
        </w:pBdr>
      </w:pPr>
      <w:r>
        <w:rPr>
          <w:b/>
          <w:color w:val="6D3C78"/>
          <w:sz w:val="20"/>
        </w:rPr>
        <w:t>EXPERIENCE</w:t>
      </w:r>
    </w:p>
    <w:p>
      <w:r>
        <w:rPr>
          <w:b/>
        </w:rPr>
        <w:t>Junior UI/UX Designer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Translate user needs and product requirements into flows, wireframes and prototypes.</w:t>
      </w:r>
    </w:p>
    <w:p>
      <w:pPr>
        <w:pStyle w:val="ListBullet"/>
        <w:ind w:left="259"/>
      </w:pPr>
      <w:r>
        <w:t>Review interfaces for consistency, accessibility basics and responsive behaviour.</w:t>
      </w:r>
    </w:p>
    <w:p>
      <w:pPr>
        <w:pStyle w:val="ListBullet"/>
        <w:ind w:left="259"/>
      </w:pPr>
      <w:r>
        <w:t>Present design decisions with clear rationale and incorporate structured feedback.</w:t>
      </w:r>
    </w:p>
    <w:p>
      <w:r>
        <w:rPr>
          <w:b/>
        </w:rPr>
        <w:t xml:space="preserve">Selected contribution: </w:t>
      </w:r>
      <w:r>
        <w:t>Produced a sample onboarding flow with wireframes, clickable prototype and notes from informal usability feedback.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6D3C78"/>
        </w:pBdr>
      </w:pPr>
      <w:r>
        <w:rPr>
          <w:b/>
          <w:color w:val="6D3C78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6D3C78"/>
        </w:pBdr>
      </w:pPr>
      <w:r>
        <w:rPr>
          <w:b/>
          <w:color w:val="6D3C78"/>
          <w:sz w:val="20"/>
        </w:rPr>
        <w:t>TOOLS &amp; CERTIFICATIONS</w:t>
      </w:r>
    </w:p>
    <w:p>
      <w:r>
        <w:t>Figma and prototyping, Wireframes and user flows, Usability feedback. Add only tools you can genuinely use and certifications you have earned.</w:t>
      </w:r>
    </w:p>
    <w:p>
      <w:pPr>
        <w:spacing w:before="100" w:after="60"/>
        <w:pBdr>
          <w:bottom w:val="single" w:sz="6" w:color="6D3C78"/>
        </w:pBdr>
      </w:pPr>
      <w:r>
        <w:rPr>
          <w:b/>
          <w:color w:val="6D3C78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UI-UX-designer-resume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